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0BF" w:rsidRDefault="009320BF" w:rsidP="007A68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sz w:val="32"/>
          <w:szCs w:val="32"/>
        </w:rPr>
      </w:pPr>
      <w:r w:rsidRPr="009320BF">
        <w:rPr>
          <w:rFonts w:ascii="Arial CYR" w:hAnsi="Arial CYR" w:cs="Arial CYR"/>
          <w:sz w:val="32"/>
          <w:szCs w:val="32"/>
        </w:rPr>
        <w:t>Традиции и обычаи алтайского народа.</w:t>
      </w:r>
    </w:p>
    <w:p w:rsidR="009320BF" w:rsidRPr="009320BF" w:rsidRDefault="009320BF" w:rsidP="007A68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sz w:val="28"/>
          <w:szCs w:val="28"/>
        </w:rPr>
      </w:pPr>
      <w:r w:rsidRPr="009320BF">
        <w:rPr>
          <w:rFonts w:ascii="Arial CYR" w:hAnsi="Arial CYR" w:cs="Arial CYR"/>
          <w:sz w:val="28"/>
          <w:szCs w:val="28"/>
        </w:rPr>
        <w:t>( Обряд почитания духа гор)</w:t>
      </w:r>
    </w:p>
    <w:p w:rsidR="009320BF" w:rsidRPr="007A68E8" w:rsidRDefault="009320BF" w:rsidP="007A68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68E8" w:rsidRPr="007A68E8" w:rsidRDefault="009320BF" w:rsidP="007A68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68E8">
        <w:rPr>
          <w:rFonts w:ascii="Times New Roman" w:hAnsi="Times New Roman" w:cs="Times New Roman"/>
          <w:sz w:val="28"/>
          <w:szCs w:val="28"/>
        </w:rPr>
        <w:t xml:space="preserve"> </w:t>
      </w:r>
      <w:r w:rsidR="008D4F8A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>«Центр «Точка роста» как ресурс формирования патриотизма»</w:t>
      </w:r>
      <w:r w:rsidR="008D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7A68E8" w:rsidRPr="007A68E8" w:rsidRDefault="007A68E8" w:rsidP="007A68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20BF" w:rsidRPr="007A68E8" w:rsidRDefault="00025E5C" w:rsidP="007A68E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68E8">
        <w:rPr>
          <w:rFonts w:ascii="Times New Roman" w:hAnsi="Times New Roman" w:cs="Times New Roman"/>
          <w:sz w:val="28"/>
          <w:szCs w:val="28"/>
        </w:rPr>
        <w:t>Все мы знаем, что у многих  народов нашей страны</w:t>
      </w:r>
      <w:r w:rsidR="00632D87" w:rsidRPr="007A68E8">
        <w:rPr>
          <w:rFonts w:ascii="Times New Roman" w:hAnsi="Times New Roman" w:cs="Times New Roman"/>
          <w:sz w:val="28"/>
          <w:szCs w:val="28"/>
        </w:rPr>
        <w:t xml:space="preserve"> </w:t>
      </w:r>
      <w:r w:rsidRPr="007A68E8">
        <w:rPr>
          <w:rFonts w:ascii="Times New Roman" w:hAnsi="Times New Roman" w:cs="Times New Roman"/>
          <w:sz w:val="28"/>
          <w:szCs w:val="28"/>
        </w:rPr>
        <w:t xml:space="preserve">есть священные  растения. Есть они и у  алтайского народа. Каждый род имеет своё священное растение. Например, у  рода тодош священное растение </w:t>
      </w:r>
      <w:r w:rsidR="009320BF" w:rsidRPr="007A68E8">
        <w:rPr>
          <w:rFonts w:ascii="Times New Roman" w:hAnsi="Times New Roman" w:cs="Times New Roman"/>
          <w:sz w:val="28"/>
          <w:szCs w:val="28"/>
        </w:rPr>
        <w:t>– берёза, у рода майман – лиственница, у рода меркит – кедр.</w:t>
      </w:r>
    </w:p>
    <w:p w:rsidR="00647A03" w:rsidRPr="007A68E8" w:rsidRDefault="009320BF" w:rsidP="007A68E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68E8">
        <w:rPr>
          <w:rFonts w:ascii="Times New Roman" w:hAnsi="Times New Roman" w:cs="Times New Roman"/>
          <w:sz w:val="28"/>
          <w:szCs w:val="28"/>
        </w:rPr>
        <w:t xml:space="preserve">   С древних времён алтайцы были очень тесно связаны с природой. Они почитают природу, как живого человека и представляют, что в природе каж</w:t>
      </w:r>
      <w:r w:rsidR="00647A03" w:rsidRPr="007A68E8">
        <w:rPr>
          <w:rFonts w:ascii="Times New Roman" w:hAnsi="Times New Roman" w:cs="Times New Roman"/>
          <w:sz w:val="28"/>
          <w:szCs w:val="28"/>
        </w:rPr>
        <w:t xml:space="preserve">дый объект имеет своего хозяина – духа. В представлении алтайцев мир состоит из трёх слоёв: верхний слой – Бог Улген, средний – поверхность земли, подземный – Эрлик. </w:t>
      </w:r>
    </w:p>
    <w:p w:rsidR="00212BC8" w:rsidRPr="007A68E8" w:rsidRDefault="00647A03" w:rsidP="007A68E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68E8">
        <w:rPr>
          <w:rFonts w:ascii="Times New Roman" w:hAnsi="Times New Roman" w:cs="Times New Roman"/>
          <w:sz w:val="28"/>
          <w:szCs w:val="28"/>
        </w:rPr>
        <w:t xml:space="preserve">Жизнь алтайцев  во многом  зависела от природы. Неумение объяснить природные явления, стихийные бедствия воспитывали страх перед силами природы. А неудачи человека ещё более укрепляли  его зависимость от </w:t>
      </w:r>
      <w:bookmarkStart w:id="0" w:name="_GoBack"/>
      <w:bookmarkEnd w:id="0"/>
      <w:r w:rsidRPr="007A68E8">
        <w:rPr>
          <w:rFonts w:ascii="Times New Roman" w:hAnsi="Times New Roman" w:cs="Times New Roman"/>
          <w:sz w:val="28"/>
          <w:szCs w:val="28"/>
        </w:rPr>
        <w:t>природы.</w:t>
      </w:r>
    </w:p>
    <w:p w:rsidR="00212BC8" w:rsidRPr="007A68E8" w:rsidRDefault="00212BC8" w:rsidP="007A68E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68E8">
        <w:rPr>
          <w:rFonts w:ascii="Times New Roman" w:hAnsi="Times New Roman" w:cs="Times New Roman"/>
          <w:sz w:val="28"/>
          <w:szCs w:val="28"/>
        </w:rPr>
        <w:t xml:space="preserve">   Обряд </w:t>
      </w:r>
      <w:proofErr w:type="gramStart"/>
      <w:r w:rsidRPr="007A68E8">
        <w:rPr>
          <w:rFonts w:ascii="Times New Roman" w:hAnsi="Times New Roman" w:cs="Times New Roman"/>
          <w:sz w:val="28"/>
          <w:szCs w:val="28"/>
        </w:rPr>
        <w:t xml:space="preserve">почитания </w:t>
      </w:r>
      <w:r w:rsidR="00B52573" w:rsidRPr="007A68E8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B52573" w:rsidRPr="007A68E8">
        <w:rPr>
          <w:rFonts w:ascii="Times New Roman" w:hAnsi="Times New Roman" w:cs="Times New Roman"/>
          <w:sz w:val="28"/>
          <w:szCs w:val="28"/>
        </w:rPr>
        <w:t xml:space="preserve"> поклонения </w:t>
      </w:r>
      <w:r w:rsidRPr="007A68E8">
        <w:rPr>
          <w:rFonts w:ascii="Times New Roman" w:hAnsi="Times New Roman" w:cs="Times New Roman"/>
          <w:sz w:val="28"/>
          <w:szCs w:val="28"/>
        </w:rPr>
        <w:t xml:space="preserve">духа </w:t>
      </w:r>
      <w:r w:rsidR="00B52573" w:rsidRPr="007A68E8">
        <w:rPr>
          <w:rFonts w:ascii="Times New Roman" w:hAnsi="Times New Roman" w:cs="Times New Roman"/>
          <w:sz w:val="28"/>
          <w:szCs w:val="28"/>
        </w:rPr>
        <w:t xml:space="preserve">гор, </w:t>
      </w:r>
      <w:r w:rsidRPr="007A68E8">
        <w:rPr>
          <w:rFonts w:ascii="Times New Roman" w:hAnsi="Times New Roman" w:cs="Times New Roman"/>
          <w:sz w:val="28"/>
          <w:szCs w:val="28"/>
        </w:rPr>
        <w:t xml:space="preserve"> очень </w:t>
      </w:r>
      <w:r w:rsidR="00B52573" w:rsidRPr="007A68E8">
        <w:rPr>
          <w:rFonts w:ascii="Times New Roman" w:hAnsi="Times New Roman" w:cs="Times New Roman"/>
          <w:sz w:val="28"/>
          <w:szCs w:val="28"/>
        </w:rPr>
        <w:t>широк</w:t>
      </w:r>
      <w:r w:rsidRPr="007A68E8">
        <w:rPr>
          <w:rFonts w:ascii="Times New Roman" w:hAnsi="Times New Roman" w:cs="Times New Roman"/>
          <w:sz w:val="28"/>
          <w:szCs w:val="28"/>
        </w:rPr>
        <w:t xml:space="preserve">, </w:t>
      </w:r>
      <w:r w:rsidR="00B52573" w:rsidRPr="007A68E8">
        <w:rPr>
          <w:rFonts w:ascii="Times New Roman" w:hAnsi="Times New Roman" w:cs="Times New Roman"/>
          <w:sz w:val="28"/>
          <w:szCs w:val="28"/>
        </w:rPr>
        <w:t>он связан</w:t>
      </w:r>
      <w:r w:rsidRPr="007A68E8">
        <w:rPr>
          <w:rFonts w:ascii="Times New Roman" w:hAnsi="Times New Roman" w:cs="Times New Roman"/>
          <w:sz w:val="28"/>
          <w:szCs w:val="28"/>
        </w:rPr>
        <w:t xml:space="preserve">  с </w:t>
      </w:r>
    </w:p>
    <w:p w:rsidR="00413495" w:rsidRPr="007A68E8" w:rsidRDefault="00212BC8" w:rsidP="007A68E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68E8">
        <w:rPr>
          <w:rFonts w:ascii="Times New Roman" w:hAnsi="Times New Roman" w:cs="Times New Roman"/>
          <w:sz w:val="28"/>
          <w:szCs w:val="28"/>
        </w:rPr>
        <w:t>завязыванием  белой ленты</w:t>
      </w:r>
      <w:r w:rsidR="00B52573" w:rsidRPr="007A68E8">
        <w:rPr>
          <w:rFonts w:ascii="Times New Roman" w:hAnsi="Times New Roman" w:cs="Times New Roman"/>
          <w:sz w:val="28"/>
          <w:szCs w:val="28"/>
        </w:rPr>
        <w:t xml:space="preserve"> (кыйра). Ленты эти повязывались в определённых местах, т.к. в древнее время каждый, собирающийся в путь</w:t>
      </w:r>
      <w:r w:rsidR="00693658" w:rsidRPr="007A68E8">
        <w:rPr>
          <w:rFonts w:ascii="Times New Roman" w:hAnsi="Times New Roman" w:cs="Times New Roman"/>
          <w:sz w:val="28"/>
          <w:szCs w:val="28"/>
        </w:rPr>
        <w:t>,</w:t>
      </w:r>
      <w:r w:rsidR="00B52573" w:rsidRPr="007A68E8">
        <w:rPr>
          <w:rFonts w:ascii="Times New Roman" w:hAnsi="Times New Roman" w:cs="Times New Roman"/>
          <w:sz w:val="28"/>
          <w:szCs w:val="28"/>
        </w:rPr>
        <w:t xml:space="preserve"> знал, какой дорогой он поедет, через какие горы, перевалы, родники, и заранее готовил эти ленты. Ленты(дьалама) нужно уметь повязывать.</w:t>
      </w:r>
    </w:p>
    <w:p w:rsidR="00A843F6" w:rsidRPr="007A68E8" w:rsidRDefault="00413495" w:rsidP="007A68E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68E8">
        <w:rPr>
          <w:rFonts w:ascii="Times New Roman" w:hAnsi="Times New Roman" w:cs="Times New Roman"/>
          <w:sz w:val="28"/>
          <w:szCs w:val="28"/>
        </w:rPr>
        <w:t xml:space="preserve">   Издавна народ различал в подвязывании лент два понятия кыйра и дьалама. Издревле алтайцы повязывали белые ленты не только на перевалах, но и у родников (кара-суу, аржан - суу). Это незамерзающие родники. Они считаются целебными, а места – священными. Священными считаются и места,</w:t>
      </w:r>
      <w:r w:rsidR="00212BC8" w:rsidRPr="007A68E8">
        <w:rPr>
          <w:rFonts w:ascii="Times New Roman" w:hAnsi="Times New Roman" w:cs="Times New Roman"/>
          <w:sz w:val="28"/>
          <w:szCs w:val="28"/>
        </w:rPr>
        <w:t xml:space="preserve"> </w:t>
      </w:r>
      <w:r w:rsidRPr="007A68E8">
        <w:rPr>
          <w:rFonts w:ascii="Times New Roman" w:hAnsi="Times New Roman" w:cs="Times New Roman"/>
          <w:sz w:val="28"/>
          <w:szCs w:val="28"/>
        </w:rPr>
        <w:t xml:space="preserve">где произрастает можжевельник (арчын). </w:t>
      </w:r>
    </w:p>
    <w:p w:rsidR="009320BF" w:rsidRPr="007A68E8" w:rsidRDefault="00A843F6" w:rsidP="007A68E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68E8">
        <w:rPr>
          <w:rFonts w:ascii="Times New Roman" w:hAnsi="Times New Roman" w:cs="Times New Roman"/>
          <w:sz w:val="28"/>
          <w:szCs w:val="28"/>
        </w:rPr>
        <w:t xml:space="preserve">   </w:t>
      </w:r>
      <w:r w:rsidR="00413495" w:rsidRPr="007A68E8">
        <w:rPr>
          <w:rFonts w:ascii="Times New Roman" w:hAnsi="Times New Roman" w:cs="Times New Roman"/>
          <w:sz w:val="28"/>
          <w:szCs w:val="28"/>
        </w:rPr>
        <w:t>Смысл повязывания этих лент заключается в том, что тот, кто повязывает</w:t>
      </w:r>
      <w:r w:rsidR="009320BF" w:rsidRPr="007A68E8">
        <w:rPr>
          <w:rFonts w:ascii="Times New Roman" w:hAnsi="Times New Roman" w:cs="Times New Roman"/>
          <w:sz w:val="28"/>
          <w:szCs w:val="28"/>
        </w:rPr>
        <w:t xml:space="preserve"> </w:t>
      </w:r>
      <w:r w:rsidR="00413495" w:rsidRPr="007A68E8">
        <w:rPr>
          <w:rFonts w:ascii="Times New Roman" w:hAnsi="Times New Roman" w:cs="Times New Roman"/>
          <w:sz w:val="28"/>
          <w:szCs w:val="28"/>
        </w:rPr>
        <w:t>ленту, клянётся беречь природу Алтая, беречь традиции и обычаи народа, хранить верность народу. Повязывая белую ленту</w:t>
      </w:r>
      <w:r w:rsidRPr="007A68E8">
        <w:rPr>
          <w:rFonts w:ascii="Times New Roman" w:hAnsi="Times New Roman" w:cs="Times New Roman"/>
          <w:sz w:val="28"/>
          <w:szCs w:val="28"/>
        </w:rPr>
        <w:t>, человек просит у своего Алтая, у его хозяин</w:t>
      </w:r>
      <w:r w:rsidR="00693658" w:rsidRPr="007A68E8">
        <w:rPr>
          <w:rFonts w:ascii="Times New Roman" w:hAnsi="Times New Roman" w:cs="Times New Roman"/>
          <w:sz w:val="28"/>
          <w:szCs w:val="28"/>
        </w:rPr>
        <w:t>а (</w:t>
      </w:r>
      <w:r w:rsidRPr="007A68E8">
        <w:rPr>
          <w:rFonts w:ascii="Times New Roman" w:hAnsi="Times New Roman" w:cs="Times New Roman"/>
          <w:sz w:val="28"/>
          <w:szCs w:val="28"/>
        </w:rPr>
        <w:t xml:space="preserve">Алтай ээзи) благосклонности к себе. Своим действием, повязывающий ленту, выражает свою любовь к природе Алтая. При этом существуют определённые правила, которые должен знать и выполнять каждый, кто повязывает ленту: лента должна быть из новой, белой ткани. При повязывании ленты мужчина должен снять головной убор. При повязывании  ленты не должно быть смеха, при этом, выполняющий это действие, должен </w:t>
      </w:r>
      <w:r w:rsidRPr="007A68E8">
        <w:rPr>
          <w:rFonts w:ascii="Times New Roman" w:hAnsi="Times New Roman" w:cs="Times New Roman"/>
          <w:sz w:val="28"/>
          <w:szCs w:val="28"/>
        </w:rPr>
        <w:lastRenderedPageBreak/>
        <w:t xml:space="preserve">выразить своё желание, просьбу хозяину горы, попросить счастливого пути, благополучия, здоровья и выразить благопожелание: </w:t>
      </w:r>
    </w:p>
    <w:p w:rsidR="00A843F6" w:rsidRPr="007A68E8" w:rsidRDefault="00A843F6" w:rsidP="007A68E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68E8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73716A" w:rsidRPr="007A68E8" w:rsidRDefault="00632D87" w:rsidP="007A68E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68E8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73716A" w:rsidRPr="007A68E8">
        <w:rPr>
          <w:rFonts w:ascii="Times New Roman" w:hAnsi="Times New Roman" w:cs="Times New Roman"/>
          <w:sz w:val="28"/>
          <w:szCs w:val="28"/>
        </w:rPr>
        <w:t>Алтай мой с Луной,</w:t>
      </w:r>
    </w:p>
    <w:p w:rsidR="0073716A" w:rsidRPr="007A68E8" w:rsidRDefault="0073716A" w:rsidP="007A68E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68E8">
        <w:rPr>
          <w:rFonts w:ascii="Times New Roman" w:hAnsi="Times New Roman" w:cs="Times New Roman"/>
          <w:sz w:val="28"/>
          <w:szCs w:val="28"/>
        </w:rPr>
        <w:t xml:space="preserve">                                 Солнцем и Небом,</w:t>
      </w:r>
    </w:p>
    <w:p w:rsidR="0073716A" w:rsidRPr="007A68E8" w:rsidRDefault="0073716A" w:rsidP="007A68E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68E8">
        <w:rPr>
          <w:rFonts w:ascii="Times New Roman" w:hAnsi="Times New Roman" w:cs="Times New Roman"/>
          <w:sz w:val="28"/>
          <w:szCs w:val="28"/>
        </w:rPr>
        <w:t xml:space="preserve">                                 С лесом и тайгою. </w:t>
      </w:r>
    </w:p>
    <w:p w:rsidR="0073716A" w:rsidRPr="007A68E8" w:rsidRDefault="009A09B0" w:rsidP="007A68E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68E8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73716A" w:rsidRPr="007A68E8">
        <w:rPr>
          <w:rFonts w:ascii="Times New Roman" w:hAnsi="Times New Roman" w:cs="Times New Roman"/>
          <w:sz w:val="28"/>
          <w:szCs w:val="28"/>
        </w:rPr>
        <w:t>Греющее жарко,  яркое Солнце.</w:t>
      </w:r>
    </w:p>
    <w:p w:rsidR="0073716A" w:rsidRPr="007A68E8" w:rsidRDefault="009A09B0" w:rsidP="007A68E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68E8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73716A" w:rsidRPr="007A68E8">
        <w:rPr>
          <w:rFonts w:ascii="Times New Roman" w:hAnsi="Times New Roman" w:cs="Times New Roman"/>
          <w:sz w:val="28"/>
          <w:szCs w:val="28"/>
        </w:rPr>
        <w:t>Восходящая, полная, яркая  Луна.</w:t>
      </w:r>
    </w:p>
    <w:p w:rsidR="0073716A" w:rsidRPr="007A68E8" w:rsidRDefault="009A09B0" w:rsidP="007A68E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68E8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73716A" w:rsidRPr="007A68E8">
        <w:rPr>
          <w:rFonts w:ascii="Times New Roman" w:hAnsi="Times New Roman" w:cs="Times New Roman"/>
          <w:sz w:val="28"/>
          <w:szCs w:val="28"/>
        </w:rPr>
        <w:t>Прошу у вас благословения</w:t>
      </w:r>
      <w:r w:rsidRPr="007A68E8">
        <w:rPr>
          <w:rFonts w:ascii="Times New Roman" w:hAnsi="Times New Roman" w:cs="Times New Roman"/>
          <w:sz w:val="28"/>
          <w:szCs w:val="28"/>
        </w:rPr>
        <w:t>,</w:t>
      </w:r>
    </w:p>
    <w:p w:rsidR="009A09B0" w:rsidRPr="007A68E8" w:rsidRDefault="0073716A" w:rsidP="007A68E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68E8">
        <w:rPr>
          <w:rFonts w:ascii="Times New Roman" w:hAnsi="Times New Roman" w:cs="Times New Roman"/>
          <w:sz w:val="28"/>
          <w:szCs w:val="28"/>
        </w:rPr>
        <w:t>Уберите с моей дороги несчастье</w:t>
      </w:r>
      <w:r w:rsidR="009A09B0" w:rsidRPr="007A68E8">
        <w:rPr>
          <w:rFonts w:ascii="Times New Roman" w:hAnsi="Times New Roman" w:cs="Times New Roman"/>
          <w:sz w:val="28"/>
          <w:szCs w:val="28"/>
        </w:rPr>
        <w:t>.</w:t>
      </w:r>
    </w:p>
    <w:p w:rsidR="009A09B0" w:rsidRPr="007A68E8" w:rsidRDefault="009A09B0" w:rsidP="007A68E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68E8">
        <w:rPr>
          <w:rFonts w:ascii="Times New Roman" w:hAnsi="Times New Roman" w:cs="Times New Roman"/>
          <w:sz w:val="28"/>
          <w:szCs w:val="28"/>
        </w:rPr>
        <w:t>Пусть народ мой будет похвален,</w:t>
      </w:r>
    </w:p>
    <w:p w:rsidR="009A09B0" w:rsidRPr="007A68E8" w:rsidRDefault="009A09B0" w:rsidP="007A68E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68E8">
        <w:rPr>
          <w:rFonts w:ascii="Times New Roman" w:hAnsi="Times New Roman" w:cs="Times New Roman"/>
          <w:sz w:val="28"/>
          <w:szCs w:val="28"/>
        </w:rPr>
        <w:t>Благодарю тебя, мой Алтай.</w:t>
      </w:r>
      <w:r w:rsidR="00025E5C" w:rsidRPr="007A68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09B0" w:rsidRPr="007A68E8" w:rsidRDefault="009A09B0" w:rsidP="007A68E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09B0" w:rsidRPr="007A68E8" w:rsidRDefault="009A09B0" w:rsidP="007A68E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68E8">
        <w:rPr>
          <w:rFonts w:ascii="Times New Roman" w:hAnsi="Times New Roman" w:cs="Times New Roman"/>
          <w:sz w:val="28"/>
          <w:szCs w:val="28"/>
        </w:rPr>
        <w:t xml:space="preserve">   Ленту повязывают к ветке дерева одним узлом, бережно, чтобы не содрать кору с ветки. Привязав ленту, исполнитель должен повернуться  к Востоку и поклониться, при этом он должен опуститься  на колени, протянуть обе руки вперёд, или протянуть  только правую  руку вперёд, склонив перед собой.</w:t>
      </w:r>
    </w:p>
    <w:p w:rsidR="00B70982" w:rsidRPr="007A68E8" w:rsidRDefault="009A09B0" w:rsidP="007A68E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68E8">
        <w:rPr>
          <w:rFonts w:ascii="Times New Roman" w:hAnsi="Times New Roman" w:cs="Times New Roman"/>
          <w:sz w:val="28"/>
          <w:szCs w:val="28"/>
        </w:rPr>
        <w:t xml:space="preserve">   Не будет ничего непристойного, если только повязать ленту и не исполнить никакого поклона. </w:t>
      </w:r>
      <w:r w:rsidR="00B70982" w:rsidRPr="007A68E8">
        <w:rPr>
          <w:rFonts w:ascii="Times New Roman" w:hAnsi="Times New Roman" w:cs="Times New Roman"/>
          <w:sz w:val="28"/>
          <w:szCs w:val="28"/>
        </w:rPr>
        <w:t>В священных местах нельзя громко говорить, сквернословить и скандалить. Тот, кто не будет соблюдать этих правил будет наказан природой сам или его близкие, родственники. Те, кто повязывает цветные ленты, полосатые, чёрные –   считается, что они поклоняются</w:t>
      </w:r>
      <w:r w:rsidRPr="007A68E8">
        <w:rPr>
          <w:rFonts w:ascii="Times New Roman" w:hAnsi="Times New Roman" w:cs="Times New Roman"/>
          <w:sz w:val="28"/>
          <w:szCs w:val="28"/>
        </w:rPr>
        <w:t xml:space="preserve"> </w:t>
      </w:r>
      <w:r w:rsidR="00B70982" w:rsidRPr="007A68E8">
        <w:rPr>
          <w:rFonts w:ascii="Times New Roman" w:hAnsi="Times New Roman" w:cs="Times New Roman"/>
          <w:sz w:val="28"/>
          <w:szCs w:val="28"/>
        </w:rPr>
        <w:t>Эрлику – хозяину потустороннего мира.</w:t>
      </w:r>
    </w:p>
    <w:p w:rsidR="00157F00" w:rsidRPr="007A68E8" w:rsidRDefault="00157F00" w:rsidP="007A68E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57F00" w:rsidRPr="007A68E8" w:rsidRDefault="00157F00" w:rsidP="007A68E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68E8">
        <w:rPr>
          <w:rFonts w:ascii="Times New Roman" w:hAnsi="Times New Roman" w:cs="Times New Roman"/>
          <w:sz w:val="28"/>
          <w:szCs w:val="28"/>
        </w:rPr>
        <w:t>Если с собой нет приготовленной ленты,  то лучше нечего не повязывать, плохого в этом нечего нет. Если нет белой ленты, можно повязать однотонную желтую, зелёную, голубую или красную. Белый цвет посвящается хозяину Алтая, жёлтый- солнцу и степям Алтая, голубой- небу, красный- огню, зеленый- полям и лесам.</w:t>
      </w:r>
    </w:p>
    <w:p w:rsidR="00157F00" w:rsidRPr="007A68E8" w:rsidRDefault="00157F00" w:rsidP="007A68E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32D87" w:rsidRPr="007A68E8" w:rsidRDefault="00157F00" w:rsidP="007A68E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68E8">
        <w:rPr>
          <w:rFonts w:ascii="Times New Roman" w:hAnsi="Times New Roman" w:cs="Times New Roman"/>
          <w:sz w:val="28"/>
          <w:szCs w:val="28"/>
        </w:rPr>
        <w:t>Дерево, на которое повязывается белая лента, нельзя срезать, ломать ветви, сучья. Все дары, богатства Алтая служат человеку и человек пользуется этим, хранит и бережёт его.</w:t>
      </w:r>
      <w:r w:rsidR="00025E5C" w:rsidRPr="007A68E8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sectPr w:rsidR="00632D87" w:rsidRPr="007A68E8" w:rsidSect="007A68E8">
      <w:pgSz w:w="12240" w:h="15840"/>
      <w:pgMar w:top="1134" w:right="850" w:bottom="1134" w:left="1701" w:header="720" w:footer="720" w:gutter="0"/>
      <w:pgBorders w:offsetFrom="page">
        <w:top w:val="circlesRectangles" w:sz="31" w:space="24" w:color="000000" w:themeColor="text1"/>
        <w:left w:val="circlesRectangles" w:sz="31" w:space="24" w:color="000000" w:themeColor="text1"/>
        <w:bottom w:val="circlesRectangles" w:sz="31" w:space="24" w:color="000000" w:themeColor="text1"/>
        <w:right w:val="circlesRectangles" w:sz="31" w:space="24" w:color="000000" w:themeColor="text1"/>
      </w:pgBorders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25E5C"/>
    <w:rsid w:val="00025E5C"/>
    <w:rsid w:val="00157F00"/>
    <w:rsid w:val="00165F34"/>
    <w:rsid w:val="00212BC8"/>
    <w:rsid w:val="00413495"/>
    <w:rsid w:val="005C585B"/>
    <w:rsid w:val="00632D87"/>
    <w:rsid w:val="00647A03"/>
    <w:rsid w:val="00693658"/>
    <w:rsid w:val="0073716A"/>
    <w:rsid w:val="007A68E8"/>
    <w:rsid w:val="008D4F8A"/>
    <w:rsid w:val="009320BF"/>
    <w:rsid w:val="009A09B0"/>
    <w:rsid w:val="00A843F6"/>
    <w:rsid w:val="00B52573"/>
    <w:rsid w:val="00B70982"/>
    <w:rsid w:val="00F85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E1BB9FC-1A02-4B3A-BCF1-020450753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58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Дом2</cp:lastModifiedBy>
  <cp:revision>5</cp:revision>
  <dcterms:created xsi:type="dcterms:W3CDTF">2013-04-02T06:54:00Z</dcterms:created>
  <dcterms:modified xsi:type="dcterms:W3CDTF">2023-01-16T15:50:00Z</dcterms:modified>
</cp:coreProperties>
</file>